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6"/>
        <w:gridCol w:w="5211"/>
      </w:tblGrid>
      <w:tr w:rsidR="003117F0" w:rsidRPr="0093562E" w:rsidTr="0093562E">
        <w:tc>
          <w:tcPr>
            <w:tcW w:w="4786" w:type="dxa"/>
            <w:shd w:val="clear" w:color="auto" w:fill="auto"/>
          </w:tcPr>
          <w:p w:rsidR="003117F0" w:rsidRPr="0093562E" w:rsidRDefault="003117F0" w:rsidP="0093562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3117F0" w:rsidRPr="0093562E" w:rsidRDefault="003117F0" w:rsidP="0079100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562E">
              <w:rPr>
                <w:bCs/>
                <w:color w:val="000000"/>
                <w:sz w:val="28"/>
                <w:szCs w:val="28"/>
              </w:rPr>
              <w:t>УТВЕРЖДЕНО</w:t>
            </w:r>
          </w:p>
          <w:p w:rsidR="003117F0" w:rsidRPr="0093562E" w:rsidRDefault="003117F0" w:rsidP="0079100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562E">
              <w:rPr>
                <w:bCs/>
                <w:color w:val="000000"/>
                <w:sz w:val="28"/>
                <w:szCs w:val="28"/>
              </w:rPr>
              <w:t>постановлением Администрации МО «</w:t>
            </w:r>
            <w:r>
              <w:rPr>
                <w:bCs/>
                <w:color w:val="000000"/>
                <w:sz w:val="28"/>
                <w:szCs w:val="28"/>
              </w:rPr>
              <w:t xml:space="preserve">Вознесенское городское поселение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Подпорожского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Pr="0093562E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а Ленинградской области</w:t>
            </w:r>
            <w:r w:rsidRPr="0093562E">
              <w:rPr>
                <w:bCs/>
                <w:color w:val="000000"/>
                <w:sz w:val="28"/>
                <w:szCs w:val="28"/>
              </w:rPr>
              <w:t>»</w:t>
            </w:r>
          </w:p>
          <w:p w:rsidR="003117F0" w:rsidRPr="0093562E" w:rsidRDefault="003117F0" w:rsidP="0079100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 17 февраля 2016</w:t>
            </w:r>
            <w:r w:rsidRPr="0093562E">
              <w:rPr>
                <w:bCs/>
                <w:color w:val="000000"/>
                <w:sz w:val="28"/>
                <w:szCs w:val="28"/>
              </w:rPr>
              <w:t xml:space="preserve"> г</w:t>
            </w:r>
            <w:r>
              <w:rPr>
                <w:bCs/>
                <w:color w:val="000000"/>
                <w:sz w:val="28"/>
                <w:szCs w:val="28"/>
              </w:rPr>
              <w:t>ода № 26</w:t>
            </w:r>
            <w:r w:rsidRPr="0093562E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(приложение</w:t>
            </w:r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  <w:r w:rsidRPr="0093562E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:rsidR="00191AC7" w:rsidRDefault="00191AC7" w:rsidP="00191AC7">
      <w:pPr>
        <w:jc w:val="right"/>
        <w:rPr>
          <w:bCs/>
          <w:color w:val="000000"/>
          <w:sz w:val="28"/>
          <w:szCs w:val="28"/>
        </w:rPr>
      </w:pPr>
    </w:p>
    <w:p w:rsidR="00191AC7" w:rsidRDefault="00191AC7" w:rsidP="00191AC7">
      <w:pPr>
        <w:jc w:val="right"/>
        <w:rPr>
          <w:b/>
          <w:bCs/>
          <w:sz w:val="28"/>
          <w:szCs w:val="28"/>
        </w:rPr>
      </w:pPr>
    </w:p>
    <w:p w:rsidR="00191AC7" w:rsidRPr="00191AC7" w:rsidRDefault="00191AC7" w:rsidP="00191AC7">
      <w:pPr>
        <w:pStyle w:val="formattext"/>
        <w:jc w:val="center"/>
        <w:rPr>
          <w:b/>
          <w:sz w:val="28"/>
          <w:szCs w:val="28"/>
        </w:rPr>
      </w:pPr>
      <w:r w:rsidRPr="00191AC7">
        <w:rPr>
          <w:b/>
          <w:sz w:val="28"/>
          <w:szCs w:val="28"/>
        </w:rPr>
        <w:t>ПОЛОЖЕНИЕ</w:t>
      </w:r>
    </w:p>
    <w:p w:rsidR="00191AC7" w:rsidRPr="00191AC7" w:rsidRDefault="00191AC7" w:rsidP="00191AC7">
      <w:pPr>
        <w:pStyle w:val="formattext"/>
        <w:jc w:val="center"/>
        <w:rPr>
          <w:b/>
          <w:sz w:val="28"/>
          <w:szCs w:val="28"/>
        </w:rPr>
      </w:pPr>
      <w:r w:rsidRPr="00191AC7">
        <w:rPr>
          <w:b/>
          <w:sz w:val="28"/>
          <w:szCs w:val="28"/>
        </w:rPr>
        <w:t>о порядке</w:t>
      </w:r>
      <w:r w:rsidR="009E055D">
        <w:rPr>
          <w:b/>
          <w:sz w:val="28"/>
          <w:szCs w:val="28"/>
        </w:rPr>
        <w:t xml:space="preserve"> </w:t>
      </w:r>
      <w:r w:rsidRPr="00191AC7">
        <w:rPr>
          <w:b/>
          <w:sz w:val="28"/>
          <w:szCs w:val="28"/>
        </w:rPr>
        <w:t xml:space="preserve"> сообщения лицами, замещающими  должности муниципальной службы </w:t>
      </w:r>
      <w:r w:rsidR="004B65C8">
        <w:rPr>
          <w:b/>
          <w:sz w:val="28"/>
          <w:szCs w:val="28"/>
        </w:rPr>
        <w:t xml:space="preserve">администрации </w:t>
      </w:r>
      <w:r w:rsidRPr="00191AC7">
        <w:rPr>
          <w:b/>
          <w:sz w:val="28"/>
          <w:szCs w:val="28"/>
        </w:rPr>
        <w:t>муниципального образования «</w:t>
      </w:r>
      <w:r w:rsidR="004B65C8">
        <w:rPr>
          <w:b/>
          <w:sz w:val="28"/>
          <w:szCs w:val="28"/>
        </w:rPr>
        <w:t xml:space="preserve">Вознесенское городское поселение </w:t>
      </w:r>
      <w:proofErr w:type="spellStart"/>
      <w:r w:rsidR="004B65C8">
        <w:rPr>
          <w:b/>
          <w:sz w:val="28"/>
          <w:szCs w:val="28"/>
        </w:rPr>
        <w:t>Подпорожского</w:t>
      </w:r>
      <w:proofErr w:type="spellEnd"/>
      <w:r w:rsidR="004B65C8">
        <w:rPr>
          <w:b/>
          <w:sz w:val="28"/>
          <w:szCs w:val="28"/>
        </w:rPr>
        <w:t xml:space="preserve"> муниципального</w:t>
      </w:r>
      <w:r w:rsidRPr="00191AC7">
        <w:rPr>
          <w:b/>
          <w:sz w:val="28"/>
          <w:szCs w:val="28"/>
        </w:rPr>
        <w:t xml:space="preserve"> район</w:t>
      </w:r>
      <w:r w:rsidR="004B65C8">
        <w:rPr>
          <w:b/>
          <w:sz w:val="28"/>
          <w:szCs w:val="28"/>
        </w:rPr>
        <w:t>а</w:t>
      </w:r>
      <w:r w:rsidRPr="00191AC7">
        <w:rPr>
          <w:b/>
          <w:sz w:val="28"/>
          <w:szCs w:val="28"/>
        </w:rPr>
        <w:t xml:space="preserve"> Ленинградской области»  о возникновении личной заинтересованности при исполнении  должностных обязанностей, которая приводит или может привести к конфликту интересов</w:t>
      </w:r>
    </w:p>
    <w:p w:rsidR="00191AC7" w:rsidRPr="007B168D" w:rsidRDefault="00191AC7" w:rsidP="00191AC7">
      <w:pPr>
        <w:ind w:firstLine="851"/>
        <w:rPr>
          <w:sz w:val="28"/>
          <w:szCs w:val="28"/>
        </w:rPr>
      </w:pPr>
    </w:p>
    <w:p w:rsidR="00191AC7" w:rsidRPr="00D20424" w:rsidRDefault="00191AC7" w:rsidP="00191AC7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0424">
        <w:rPr>
          <w:sz w:val="28"/>
          <w:szCs w:val="28"/>
        </w:rPr>
        <w:t>1. Настоящим Положением определяется порядок сообщен</w:t>
      </w:r>
      <w:r w:rsidR="006322C9">
        <w:rPr>
          <w:sz w:val="28"/>
          <w:szCs w:val="28"/>
        </w:rPr>
        <w:t xml:space="preserve">ия лицами, замещающими  </w:t>
      </w:r>
      <w:r w:rsidRPr="00D20424">
        <w:rPr>
          <w:sz w:val="28"/>
          <w:szCs w:val="28"/>
        </w:rPr>
        <w:t xml:space="preserve">должности муниципальной службы </w:t>
      </w:r>
      <w:r w:rsidR="004B65C8">
        <w:rPr>
          <w:sz w:val="28"/>
          <w:szCs w:val="28"/>
        </w:rPr>
        <w:t xml:space="preserve">администрации </w:t>
      </w:r>
      <w:r w:rsidRPr="00D20424">
        <w:rPr>
          <w:sz w:val="28"/>
          <w:szCs w:val="28"/>
        </w:rPr>
        <w:t>муниципального образования «</w:t>
      </w:r>
      <w:r w:rsidR="004B65C8">
        <w:rPr>
          <w:sz w:val="28"/>
          <w:szCs w:val="28"/>
        </w:rPr>
        <w:t xml:space="preserve">Вознесенское городское поселение </w:t>
      </w:r>
      <w:proofErr w:type="spellStart"/>
      <w:r w:rsidR="004B65C8">
        <w:rPr>
          <w:sz w:val="28"/>
          <w:szCs w:val="28"/>
        </w:rPr>
        <w:t>Подпорожского</w:t>
      </w:r>
      <w:proofErr w:type="spellEnd"/>
      <w:r w:rsidR="004B65C8">
        <w:rPr>
          <w:sz w:val="28"/>
          <w:szCs w:val="28"/>
        </w:rPr>
        <w:t xml:space="preserve"> муниципального</w:t>
      </w:r>
      <w:r w:rsidRPr="00D20424">
        <w:rPr>
          <w:sz w:val="28"/>
          <w:szCs w:val="28"/>
        </w:rPr>
        <w:t xml:space="preserve"> район</w:t>
      </w:r>
      <w:r w:rsidR="004B65C8">
        <w:rPr>
          <w:sz w:val="28"/>
          <w:szCs w:val="28"/>
        </w:rPr>
        <w:t>а</w:t>
      </w:r>
      <w:r w:rsidRPr="00D20424">
        <w:rPr>
          <w:sz w:val="28"/>
          <w:szCs w:val="28"/>
        </w:rPr>
        <w:t xml:space="preserve"> Ленинградской области</w:t>
      </w:r>
      <w:r w:rsidR="007B168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2042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1AC7" w:rsidRPr="00D20424" w:rsidRDefault="00191AC7" w:rsidP="007B168D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04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0424">
        <w:rPr>
          <w:sz w:val="28"/>
          <w:szCs w:val="28"/>
        </w:rPr>
        <w:t xml:space="preserve">Лица, замещающие должности муниципальной службы </w:t>
      </w:r>
      <w:r w:rsidR="004B65C8">
        <w:rPr>
          <w:sz w:val="28"/>
          <w:szCs w:val="28"/>
        </w:rPr>
        <w:t xml:space="preserve">администрации </w:t>
      </w:r>
      <w:r w:rsidRPr="00D20424">
        <w:rPr>
          <w:sz w:val="28"/>
          <w:szCs w:val="28"/>
        </w:rPr>
        <w:t>муниципального образования «</w:t>
      </w:r>
      <w:r w:rsidR="004B65C8">
        <w:rPr>
          <w:sz w:val="28"/>
          <w:szCs w:val="28"/>
        </w:rPr>
        <w:t xml:space="preserve">Вознесенское городское поселение </w:t>
      </w:r>
      <w:proofErr w:type="spellStart"/>
      <w:r w:rsidR="004B65C8">
        <w:rPr>
          <w:sz w:val="28"/>
          <w:szCs w:val="28"/>
        </w:rPr>
        <w:t>Подпорожского</w:t>
      </w:r>
      <w:proofErr w:type="spellEnd"/>
      <w:r w:rsidR="004B65C8">
        <w:rPr>
          <w:sz w:val="28"/>
          <w:szCs w:val="28"/>
        </w:rPr>
        <w:t xml:space="preserve"> муниципального района Ленинградской области</w:t>
      </w:r>
      <w:r w:rsidR="007B168D">
        <w:rPr>
          <w:sz w:val="28"/>
          <w:szCs w:val="28"/>
        </w:rPr>
        <w:t>»</w:t>
      </w:r>
      <w:r w:rsidRPr="00D20424">
        <w:rPr>
          <w:sz w:val="28"/>
          <w:szCs w:val="28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D20424">
        <w:rPr>
          <w:sz w:val="28"/>
          <w:szCs w:val="28"/>
        </w:rPr>
        <w:t>сообщать</w:t>
      </w:r>
      <w:proofErr w:type="gramEnd"/>
      <w:r w:rsidRPr="00D20424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1AC7" w:rsidRPr="00D20424" w:rsidRDefault="00191AC7" w:rsidP="00191AC7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0424">
        <w:rPr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согласно </w:t>
      </w:r>
      <w:hyperlink w:anchor="Par58" w:history="1">
        <w:r w:rsidRPr="00D20424">
          <w:rPr>
            <w:sz w:val="28"/>
            <w:szCs w:val="28"/>
          </w:rPr>
          <w:t xml:space="preserve">приложению </w:t>
        </w:r>
        <w:r w:rsidR="007B168D">
          <w:rPr>
            <w:sz w:val="28"/>
            <w:szCs w:val="28"/>
          </w:rPr>
          <w:t>к</w:t>
        </w:r>
      </w:hyperlink>
      <w:r w:rsidR="007B168D">
        <w:rPr>
          <w:sz w:val="28"/>
          <w:szCs w:val="28"/>
        </w:rPr>
        <w:t xml:space="preserve"> настоящему Положению</w:t>
      </w:r>
      <w:r w:rsidRPr="00D20424">
        <w:rPr>
          <w:sz w:val="28"/>
          <w:szCs w:val="28"/>
        </w:rPr>
        <w:t>.</w:t>
      </w:r>
    </w:p>
    <w:p w:rsidR="00191AC7" w:rsidRPr="00D20424" w:rsidRDefault="007B168D" w:rsidP="00191AC7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1AC7" w:rsidRPr="00D20424">
        <w:rPr>
          <w:sz w:val="28"/>
          <w:szCs w:val="28"/>
        </w:rPr>
        <w:t xml:space="preserve">. Муниципальные служащие </w:t>
      </w:r>
      <w:r w:rsidR="005157A5">
        <w:rPr>
          <w:sz w:val="28"/>
          <w:szCs w:val="28"/>
        </w:rPr>
        <w:t xml:space="preserve">администрации </w:t>
      </w:r>
      <w:r w:rsidR="00191AC7" w:rsidRPr="00D20424">
        <w:rPr>
          <w:sz w:val="28"/>
          <w:szCs w:val="28"/>
        </w:rPr>
        <w:t>муниципального образования «</w:t>
      </w:r>
      <w:r w:rsidR="005157A5">
        <w:rPr>
          <w:sz w:val="28"/>
          <w:szCs w:val="28"/>
        </w:rPr>
        <w:t xml:space="preserve">Вознесенское городское поселение </w:t>
      </w:r>
      <w:proofErr w:type="spellStart"/>
      <w:r w:rsidR="005157A5">
        <w:rPr>
          <w:sz w:val="28"/>
          <w:szCs w:val="28"/>
        </w:rPr>
        <w:t>Подпорожского</w:t>
      </w:r>
      <w:proofErr w:type="spellEnd"/>
      <w:r w:rsidR="005157A5">
        <w:rPr>
          <w:sz w:val="28"/>
          <w:szCs w:val="28"/>
        </w:rPr>
        <w:t xml:space="preserve"> муниципального</w:t>
      </w:r>
      <w:r w:rsidR="00191AC7" w:rsidRPr="00D20424">
        <w:rPr>
          <w:sz w:val="28"/>
          <w:szCs w:val="28"/>
        </w:rPr>
        <w:t xml:space="preserve"> район</w:t>
      </w:r>
      <w:r w:rsidR="005157A5">
        <w:rPr>
          <w:sz w:val="28"/>
          <w:szCs w:val="28"/>
        </w:rPr>
        <w:t>а</w:t>
      </w:r>
      <w:r w:rsidR="00191AC7" w:rsidRPr="00D20424">
        <w:rPr>
          <w:sz w:val="28"/>
          <w:szCs w:val="28"/>
        </w:rPr>
        <w:t xml:space="preserve"> Ленинградской области» направляют  Главе Администрации муниципального образования «</w:t>
      </w:r>
      <w:r w:rsidR="005157A5">
        <w:rPr>
          <w:sz w:val="28"/>
          <w:szCs w:val="28"/>
        </w:rPr>
        <w:t>Вознесенское городское поселение</w:t>
      </w:r>
      <w:r w:rsidR="005157A5" w:rsidRPr="00D20424">
        <w:rPr>
          <w:sz w:val="28"/>
          <w:szCs w:val="28"/>
        </w:rPr>
        <w:t xml:space="preserve"> </w:t>
      </w:r>
      <w:proofErr w:type="spellStart"/>
      <w:r w:rsidR="005157A5">
        <w:rPr>
          <w:sz w:val="28"/>
          <w:szCs w:val="28"/>
        </w:rPr>
        <w:t>Подпорожского</w:t>
      </w:r>
      <w:proofErr w:type="spellEnd"/>
      <w:r w:rsidR="005157A5">
        <w:rPr>
          <w:sz w:val="28"/>
          <w:szCs w:val="28"/>
        </w:rPr>
        <w:t xml:space="preserve"> муниципального</w:t>
      </w:r>
      <w:r w:rsidR="00191AC7" w:rsidRPr="00D20424">
        <w:rPr>
          <w:sz w:val="28"/>
          <w:szCs w:val="28"/>
        </w:rPr>
        <w:t xml:space="preserve"> район</w:t>
      </w:r>
      <w:r w:rsidR="005157A5">
        <w:rPr>
          <w:sz w:val="28"/>
          <w:szCs w:val="28"/>
        </w:rPr>
        <w:t>а</w:t>
      </w:r>
      <w:r w:rsidR="00191AC7" w:rsidRPr="00D20424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»</w:t>
      </w:r>
      <w:r w:rsidR="00191AC7" w:rsidRPr="00D20424">
        <w:rPr>
          <w:sz w:val="28"/>
          <w:szCs w:val="28"/>
        </w:rPr>
        <w:t xml:space="preserve"> уведомление, составленное по форме согласно </w:t>
      </w:r>
      <w:hyperlink w:anchor="Par58" w:history="1">
        <w:r w:rsidRPr="00D20424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к</w:t>
        </w:r>
      </w:hyperlink>
      <w:r>
        <w:rPr>
          <w:sz w:val="28"/>
          <w:szCs w:val="28"/>
        </w:rPr>
        <w:t xml:space="preserve"> настоящему Положению</w:t>
      </w:r>
      <w:r w:rsidR="00191AC7" w:rsidRPr="00D20424">
        <w:rPr>
          <w:sz w:val="28"/>
          <w:szCs w:val="28"/>
        </w:rPr>
        <w:t>.</w:t>
      </w:r>
    </w:p>
    <w:p w:rsidR="00191AC7" w:rsidRPr="00D20424" w:rsidRDefault="007B168D" w:rsidP="00191AC7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1AC7" w:rsidRPr="00D20424">
        <w:rPr>
          <w:sz w:val="28"/>
          <w:szCs w:val="28"/>
        </w:rPr>
        <w:t>. Направленные Главе Администрации муниципального образования «</w:t>
      </w:r>
      <w:r w:rsidR="005157A5">
        <w:rPr>
          <w:sz w:val="28"/>
          <w:szCs w:val="28"/>
        </w:rPr>
        <w:t>Вознесенское городское поселение</w:t>
      </w:r>
      <w:r w:rsidR="005157A5" w:rsidRPr="00D20424">
        <w:rPr>
          <w:sz w:val="28"/>
          <w:szCs w:val="28"/>
        </w:rPr>
        <w:t xml:space="preserve"> </w:t>
      </w:r>
      <w:proofErr w:type="spellStart"/>
      <w:r w:rsidR="005157A5">
        <w:rPr>
          <w:sz w:val="28"/>
          <w:szCs w:val="28"/>
        </w:rPr>
        <w:t>Подпорожского</w:t>
      </w:r>
      <w:proofErr w:type="spellEnd"/>
      <w:r w:rsidR="005157A5">
        <w:rPr>
          <w:sz w:val="28"/>
          <w:szCs w:val="28"/>
        </w:rPr>
        <w:t xml:space="preserve"> муниципального района </w:t>
      </w:r>
      <w:r w:rsidR="00191AC7" w:rsidRPr="00D20424">
        <w:rPr>
          <w:sz w:val="28"/>
          <w:szCs w:val="28"/>
        </w:rPr>
        <w:t xml:space="preserve">Ленинградской области» уведомления передаются в </w:t>
      </w:r>
      <w:r w:rsidR="00191AC7" w:rsidRPr="007B168D">
        <w:rPr>
          <w:sz w:val="28"/>
          <w:szCs w:val="28"/>
        </w:rPr>
        <w:t>подразделение</w:t>
      </w:r>
      <w:r w:rsidR="00191AC7" w:rsidRPr="00D20424">
        <w:rPr>
          <w:sz w:val="28"/>
          <w:szCs w:val="28"/>
        </w:rPr>
        <w:t xml:space="preserve"> кадровой службы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191AC7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191AC7" w:rsidRPr="00D20424">
        <w:rPr>
          <w:sz w:val="28"/>
          <w:szCs w:val="28"/>
        </w:rPr>
        <w:t xml:space="preserve"> Ленинградской области»</w:t>
      </w:r>
      <w:r w:rsidR="00191AC7" w:rsidRPr="006322C9">
        <w:rPr>
          <w:sz w:val="28"/>
          <w:szCs w:val="28"/>
        </w:rPr>
        <w:t>.</w:t>
      </w:r>
      <w:r w:rsidR="00191AC7" w:rsidRPr="007B168D">
        <w:rPr>
          <w:color w:val="FF0000"/>
          <w:sz w:val="28"/>
          <w:szCs w:val="28"/>
        </w:rPr>
        <w:t xml:space="preserve"> </w:t>
      </w:r>
      <w:r w:rsidR="00191AC7" w:rsidRPr="00D20424">
        <w:rPr>
          <w:sz w:val="28"/>
          <w:szCs w:val="28"/>
        </w:rPr>
        <w:t>Указанное подразделение  осуществляют предварительное  рассмотрение уведомлений.</w:t>
      </w:r>
    </w:p>
    <w:p w:rsidR="00191AC7" w:rsidRPr="00D20424" w:rsidRDefault="00191AC7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20424">
        <w:rPr>
          <w:sz w:val="28"/>
          <w:szCs w:val="28"/>
        </w:rPr>
        <w:lastRenderedPageBreak/>
        <w:t>В ходе предварительного рассмотрения уведомлений должностные лица подразделения кадровой службы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Pr="00D20424">
        <w:rPr>
          <w:sz w:val="28"/>
          <w:szCs w:val="28"/>
        </w:rPr>
        <w:t xml:space="preserve"> Ленинградской области» имеют право получать в установленном порядке от лиц, направивших уведомления, пояснения по изложенным в них обстоятельствам, а Глава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Pr="00D20424">
        <w:rPr>
          <w:sz w:val="28"/>
          <w:szCs w:val="28"/>
        </w:rPr>
        <w:t>» или его заместитель, специально на то уполномоченный, может направлять в</w:t>
      </w:r>
      <w:proofErr w:type="gramEnd"/>
      <w:r w:rsidRPr="00D20424">
        <w:rPr>
          <w:sz w:val="28"/>
          <w:szCs w:val="28"/>
        </w:rPr>
        <w:t xml:space="preserve"> установленном </w:t>
      </w:r>
      <w:proofErr w:type="gramStart"/>
      <w:r w:rsidRPr="00D20424">
        <w:rPr>
          <w:sz w:val="28"/>
          <w:szCs w:val="28"/>
        </w:rPr>
        <w:t>порядке</w:t>
      </w:r>
      <w:proofErr w:type="gramEnd"/>
      <w:r w:rsidRPr="00D20424">
        <w:rPr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</w:t>
      </w:r>
    </w:p>
    <w:p w:rsidR="00191AC7" w:rsidRPr="00D20424" w:rsidRDefault="007B168D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1AC7" w:rsidRPr="00D20424">
        <w:rPr>
          <w:sz w:val="28"/>
          <w:szCs w:val="28"/>
        </w:rPr>
        <w:t>. По результатам предварительного рассмотрения уведомлений, поступивших в подразделение кадровой</w:t>
      </w:r>
      <w:r w:rsidR="00191AC7" w:rsidRPr="00D20424">
        <w:rPr>
          <w:sz w:val="28"/>
          <w:szCs w:val="28"/>
        </w:rPr>
        <w:tab/>
        <w:t xml:space="preserve"> службы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="00191AC7" w:rsidRPr="00D20424">
        <w:rPr>
          <w:sz w:val="28"/>
          <w:szCs w:val="28"/>
        </w:rPr>
        <w:t>», указанным подразделением подготавливается мотивированное заключение на каждое из них.</w:t>
      </w:r>
      <w:bookmarkStart w:id="0" w:name="Par15"/>
      <w:bookmarkEnd w:id="0"/>
    </w:p>
    <w:p w:rsidR="00191AC7" w:rsidRPr="00D20424" w:rsidRDefault="00191AC7" w:rsidP="007B168D">
      <w:pPr>
        <w:ind w:firstLine="851"/>
        <w:jc w:val="both"/>
        <w:rPr>
          <w:sz w:val="28"/>
          <w:szCs w:val="28"/>
        </w:rPr>
      </w:pPr>
      <w:bookmarkStart w:id="1" w:name="Par21"/>
      <w:bookmarkEnd w:id="1"/>
      <w:proofErr w:type="gramStart"/>
      <w:r w:rsidRPr="00D20424"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 муниципальных служащих и урегулированию конфликта интересов</w:t>
      </w:r>
      <w:r w:rsidR="007B168D">
        <w:rPr>
          <w:sz w:val="28"/>
          <w:szCs w:val="28"/>
        </w:rPr>
        <w:t xml:space="preserve"> в</w:t>
      </w:r>
      <w:r w:rsidRPr="00D20424">
        <w:rPr>
          <w:sz w:val="28"/>
          <w:szCs w:val="28"/>
        </w:rPr>
        <w:t xml:space="preserve">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Pr="00D20424">
        <w:rPr>
          <w:sz w:val="28"/>
          <w:szCs w:val="28"/>
        </w:rPr>
        <w:t xml:space="preserve">» в течение семи </w:t>
      </w:r>
      <w:r w:rsidR="007B168D">
        <w:rPr>
          <w:sz w:val="28"/>
          <w:szCs w:val="28"/>
        </w:rPr>
        <w:t xml:space="preserve">рабочих дней со дня поступления </w:t>
      </w:r>
      <w:r w:rsidRPr="00D20424">
        <w:rPr>
          <w:sz w:val="28"/>
          <w:szCs w:val="28"/>
        </w:rPr>
        <w:t>уведомлений в подразделение</w:t>
      </w:r>
      <w:r w:rsidR="007B168D">
        <w:rPr>
          <w:sz w:val="28"/>
          <w:szCs w:val="28"/>
        </w:rPr>
        <w:t xml:space="preserve"> кадровой</w:t>
      </w:r>
      <w:r w:rsidR="007B168D">
        <w:rPr>
          <w:sz w:val="28"/>
          <w:szCs w:val="28"/>
        </w:rPr>
        <w:tab/>
        <w:t xml:space="preserve"> службы Администрации </w:t>
      </w:r>
      <w:r w:rsidRPr="00D20424">
        <w:rPr>
          <w:sz w:val="28"/>
          <w:szCs w:val="28"/>
        </w:rPr>
        <w:t>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proofErr w:type="gramEnd"/>
      <w:r w:rsidR="00254B2B" w:rsidRPr="00D20424">
        <w:rPr>
          <w:sz w:val="28"/>
          <w:szCs w:val="28"/>
        </w:rPr>
        <w:t xml:space="preserve"> Ленинградской области</w:t>
      </w:r>
      <w:r w:rsidRPr="00D20424">
        <w:rPr>
          <w:sz w:val="28"/>
          <w:szCs w:val="28"/>
        </w:rPr>
        <w:t xml:space="preserve">». </w:t>
      </w:r>
    </w:p>
    <w:p w:rsidR="00191AC7" w:rsidRPr="00D20424" w:rsidRDefault="00191AC7" w:rsidP="00191AC7">
      <w:pPr>
        <w:ind w:firstLine="851"/>
        <w:jc w:val="both"/>
        <w:rPr>
          <w:sz w:val="28"/>
          <w:szCs w:val="28"/>
        </w:rPr>
      </w:pPr>
      <w:proofErr w:type="gramStart"/>
      <w:r w:rsidRPr="00D20424">
        <w:rPr>
          <w:sz w:val="28"/>
          <w:szCs w:val="28"/>
        </w:rPr>
        <w:t xml:space="preserve">В случае направления запросов, указанных в абзаце втором пункта </w:t>
      </w:r>
      <w:r w:rsidR="007B168D">
        <w:rPr>
          <w:sz w:val="28"/>
          <w:szCs w:val="28"/>
        </w:rPr>
        <w:t>4</w:t>
      </w:r>
      <w:r w:rsidRPr="00D20424">
        <w:rPr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7B168D" w:rsidRPr="00D20424">
        <w:rPr>
          <w:sz w:val="28"/>
          <w:szCs w:val="28"/>
        </w:rPr>
        <w:t>комиссии по соблюдению требований к служебному поведению  муниципальных служащих и урегулированию конфликта интересов</w:t>
      </w:r>
      <w:r w:rsidR="007B168D">
        <w:rPr>
          <w:sz w:val="28"/>
          <w:szCs w:val="28"/>
        </w:rPr>
        <w:t xml:space="preserve"> в</w:t>
      </w:r>
      <w:r w:rsidR="007B168D" w:rsidRPr="00D20424">
        <w:rPr>
          <w:sz w:val="28"/>
          <w:szCs w:val="28"/>
        </w:rPr>
        <w:t xml:space="preserve">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="007B168D" w:rsidRPr="00D20424">
        <w:rPr>
          <w:sz w:val="28"/>
          <w:szCs w:val="28"/>
        </w:rPr>
        <w:t>»</w:t>
      </w:r>
      <w:r w:rsidRPr="00D20424">
        <w:rPr>
          <w:sz w:val="28"/>
          <w:szCs w:val="28"/>
        </w:rPr>
        <w:t xml:space="preserve"> в течение 45 дней со дня поступления уведомлений в подразделение кадровой</w:t>
      </w:r>
      <w:r w:rsidRPr="00D20424">
        <w:rPr>
          <w:sz w:val="28"/>
          <w:szCs w:val="28"/>
        </w:rPr>
        <w:tab/>
        <w:t xml:space="preserve"> службы</w:t>
      </w:r>
      <w:r w:rsidR="007B168D">
        <w:rPr>
          <w:sz w:val="28"/>
          <w:szCs w:val="28"/>
        </w:rPr>
        <w:t xml:space="preserve"> Администрации </w:t>
      </w:r>
      <w:r w:rsidRPr="00D20424">
        <w:rPr>
          <w:sz w:val="28"/>
          <w:szCs w:val="28"/>
        </w:rPr>
        <w:t>муниципального образования «</w:t>
      </w:r>
      <w:r w:rsidR="00254B2B">
        <w:rPr>
          <w:sz w:val="28"/>
          <w:szCs w:val="28"/>
        </w:rPr>
        <w:t>Вознесенское городское</w:t>
      </w:r>
      <w:proofErr w:type="gramEnd"/>
      <w:r w:rsidR="00254B2B">
        <w:rPr>
          <w:sz w:val="28"/>
          <w:szCs w:val="28"/>
        </w:rPr>
        <w:t xml:space="preserve">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Pr="00D20424">
        <w:rPr>
          <w:sz w:val="28"/>
          <w:szCs w:val="28"/>
        </w:rPr>
        <w:t>». Указанный срок может быть продлен, но не более чем на 30 дней.</w:t>
      </w:r>
    </w:p>
    <w:p w:rsidR="00191AC7" w:rsidRPr="00D20424" w:rsidRDefault="007B168D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1AC7" w:rsidRPr="00D20424">
        <w:rPr>
          <w:sz w:val="28"/>
          <w:szCs w:val="28"/>
        </w:rPr>
        <w:t>. Главой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="00191AC7" w:rsidRPr="00D20424">
        <w:rPr>
          <w:sz w:val="28"/>
          <w:szCs w:val="28"/>
        </w:rPr>
        <w:t>» по результатам рассмотрения  уведомлений принима</w:t>
      </w:r>
      <w:r w:rsidR="00191AC7">
        <w:rPr>
          <w:sz w:val="28"/>
          <w:szCs w:val="28"/>
        </w:rPr>
        <w:t>ется одно из следующих решений:</w:t>
      </w:r>
    </w:p>
    <w:p w:rsidR="00191AC7" w:rsidRPr="00D20424" w:rsidRDefault="00191AC7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0424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91AC7" w:rsidRPr="00D20424" w:rsidRDefault="00191AC7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Par27"/>
      <w:bookmarkEnd w:id="2"/>
      <w:r w:rsidRPr="00D20424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1AC7" w:rsidRPr="00D20424" w:rsidRDefault="00191AC7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Par28"/>
      <w:bookmarkEnd w:id="3"/>
      <w:r w:rsidRPr="00D20424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191AC7" w:rsidRPr="00D20424" w:rsidRDefault="007B168D" w:rsidP="00191A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191AC7" w:rsidRPr="00D20424">
        <w:rPr>
          <w:sz w:val="28"/>
          <w:szCs w:val="28"/>
        </w:rPr>
        <w:t xml:space="preserve">. В случае принятия решения, предусмотренного </w:t>
      </w:r>
      <w:hyperlink w:anchor="Par27" w:history="1">
        <w:r w:rsidR="00191AC7" w:rsidRPr="00D20424">
          <w:rPr>
            <w:sz w:val="28"/>
            <w:szCs w:val="28"/>
          </w:rPr>
          <w:t>подпунктом б</w:t>
        </w:r>
        <w:r w:rsidR="0093562E">
          <w:rPr>
            <w:sz w:val="28"/>
            <w:szCs w:val="28"/>
          </w:rPr>
          <w:t>)</w:t>
        </w:r>
        <w:r w:rsidR="00191AC7" w:rsidRPr="00D20424">
          <w:rPr>
            <w:sz w:val="28"/>
            <w:szCs w:val="28"/>
          </w:rPr>
          <w:t xml:space="preserve"> пункта </w:t>
        </w:r>
        <w:r w:rsidR="0093562E">
          <w:rPr>
            <w:sz w:val="28"/>
            <w:szCs w:val="28"/>
          </w:rPr>
          <w:t>6</w:t>
        </w:r>
      </w:hyperlink>
      <w:r w:rsidR="00191AC7" w:rsidRPr="00D20424">
        <w:rPr>
          <w:sz w:val="28"/>
          <w:szCs w:val="28"/>
        </w:rPr>
        <w:t xml:space="preserve"> настоящего Положения, в соответствии с законодательством Российской Федерации Глава Администрации муниципального образования «</w:t>
      </w:r>
      <w:r w:rsidR="00254B2B">
        <w:rPr>
          <w:sz w:val="28"/>
          <w:szCs w:val="28"/>
        </w:rPr>
        <w:t>Вознесенское городское поселение</w:t>
      </w:r>
      <w:r w:rsidR="00254B2B" w:rsidRPr="00D20424">
        <w:rPr>
          <w:sz w:val="28"/>
          <w:szCs w:val="28"/>
        </w:rPr>
        <w:t xml:space="preserve"> </w:t>
      </w:r>
      <w:proofErr w:type="spellStart"/>
      <w:r w:rsidR="00254B2B">
        <w:rPr>
          <w:sz w:val="28"/>
          <w:szCs w:val="28"/>
        </w:rPr>
        <w:t>Подпорожского</w:t>
      </w:r>
      <w:proofErr w:type="spellEnd"/>
      <w:r w:rsidR="00254B2B">
        <w:rPr>
          <w:sz w:val="28"/>
          <w:szCs w:val="28"/>
        </w:rPr>
        <w:t xml:space="preserve"> муниципального</w:t>
      </w:r>
      <w:r w:rsidR="00254B2B" w:rsidRPr="00D20424">
        <w:rPr>
          <w:sz w:val="28"/>
          <w:szCs w:val="28"/>
        </w:rPr>
        <w:t xml:space="preserve"> район</w:t>
      </w:r>
      <w:r w:rsidR="00254B2B">
        <w:rPr>
          <w:sz w:val="28"/>
          <w:szCs w:val="28"/>
        </w:rPr>
        <w:t>а</w:t>
      </w:r>
      <w:r w:rsidR="00254B2B" w:rsidRPr="00D20424">
        <w:rPr>
          <w:sz w:val="28"/>
          <w:szCs w:val="28"/>
        </w:rPr>
        <w:t xml:space="preserve"> Ленинградской области</w:t>
      </w:r>
      <w:r w:rsidR="00191AC7" w:rsidRPr="00D20424">
        <w:rPr>
          <w:sz w:val="28"/>
          <w:szCs w:val="28"/>
        </w:rPr>
        <w:t>» принимает меры или обеспечивает принятие мер по предотвращению или урегулированию конфликта интересов</w:t>
      </w:r>
      <w:r w:rsidR="009E055D">
        <w:rPr>
          <w:sz w:val="28"/>
          <w:szCs w:val="28"/>
        </w:rPr>
        <w:t>,</w:t>
      </w:r>
      <w:r w:rsidR="00191AC7" w:rsidRPr="00D20424">
        <w:rPr>
          <w:sz w:val="28"/>
          <w:szCs w:val="28"/>
        </w:rPr>
        <w:t xml:space="preserve"> либо рекомендует лицу, направившему уведомление, принять такие меры.</w:t>
      </w:r>
    </w:p>
    <w:p w:rsidR="00191AC7" w:rsidRDefault="00191AC7" w:rsidP="00191AC7">
      <w:pPr>
        <w:autoSpaceDE w:val="0"/>
        <w:autoSpaceDN w:val="0"/>
        <w:adjustRightInd w:val="0"/>
        <w:outlineLvl w:val="0"/>
      </w:pPr>
    </w:p>
    <w:p w:rsidR="00191AC7" w:rsidRDefault="00191AC7" w:rsidP="00191AC7">
      <w:pPr>
        <w:autoSpaceDE w:val="0"/>
        <w:autoSpaceDN w:val="0"/>
        <w:adjustRightInd w:val="0"/>
        <w:jc w:val="right"/>
        <w:outlineLvl w:val="0"/>
        <w:sectPr w:rsidR="00191AC7" w:rsidSect="00191AC7">
          <w:type w:val="continuous"/>
          <w:pgSz w:w="11918" w:h="16853"/>
          <w:pgMar w:top="426" w:right="719" w:bottom="567" w:left="1418" w:header="720" w:footer="720" w:gutter="0"/>
          <w:cols w:space="60"/>
          <w:noEndnote/>
        </w:sectPr>
      </w:pPr>
    </w:p>
    <w:tbl>
      <w:tblPr>
        <w:tblW w:w="0" w:type="auto"/>
        <w:tblLook w:val="04A0"/>
      </w:tblPr>
      <w:tblGrid>
        <w:gridCol w:w="4998"/>
        <w:gridCol w:w="4999"/>
      </w:tblGrid>
      <w:tr w:rsidR="0093562E" w:rsidTr="0093562E">
        <w:tc>
          <w:tcPr>
            <w:tcW w:w="4998" w:type="dxa"/>
            <w:shd w:val="clear" w:color="auto" w:fill="auto"/>
          </w:tcPr>
          <w:p w:rsidR="0093562E" w:rsidRDefault="0093562E" w:rsidP="0093562E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999" w:type="dxa"/>
            <w:shd w:val="clear" w:color="auto" w:fill="auto"/>
          </w:tcPr>
          <w:p w:rsidR="0093562E" w:rsidRDefault="0093562E" w:rsidP="0093562E">
            <w:pPr>
              <w:autoSpaceDE w:val="0"/>
              <w:autoSpaceDN w:val="0"/>
              <w:adjustRightInd w:val="0"/>
              <w:jc w:val="right"/>
              <w:outlineLvl w:val="0"/>
            </w:pPr>
            <w:r w:rsidRPr="00870101">
              <w:t>Приложение</w:t>
            </w:r>
            <w:r w:rsidR="003E4BCA">
              <w:t xml:space="preserve"> 2</w:t>
            </w:r>
          </w:p>
          <w:p w:rsidR="0093562E" w:rsidRDefault="0093562E" w:rsidP="00392B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к</w:t>
            </w:r>
            <w:r w:rsidRPr="00731855">
              <w:t xml:space="preserve"> Положению о  порядке сообщения лицами, замещающими  должности муниципальной службы </w:t>
            </w:r>
            <w:r w:rsidR="004B65C8">
              <w:t xml:space="preserve">администрации </w:t>
            </w:r>
            <w:r w:rsidRPr="00731855">
              <w:t>муниципа</w:t>
            </w:r>
            <w:r w:rsidR="004B65C8">
              <w:t>льного образования «</w:t>
            </w:r>
            <w:proofErr w:type="spellStart"/>
            <w:r w:rsidR="004B65C8">
              <w:t>Подпорожского</w:t>
            </w:r>
            <w:proofErr w:type="spellEnd"/>
            <w:r w:rsidR="004B65C8">
              <w:t xml:space="preserve"> муниципального</w:t>
            </w:r>
            <w:r w:rsidRPr="00731855">
              <w:t xml:space="preserve"> район</w:t>
            </w:r>
            <w:r w:rsidR="004B65C8">
              <w:t>а</w:t>
            </w:r>
            <w:r w:rsidRPr="00731855">
              <w:t xml:space="preserve"> Ленинградской области»  и иными лицами о возникновении личной заинтересованности при исполнении  должностных обязанностей, которая приводит или может привести к конфликту интересов</w:t>
            </w:r>
          </w:p>
        </w:tc>
      </w:tr>
    </w:tbl>
    <w:p w:rsidR="0093562E" w:rsidRDefault="0093562E" w:rsidP="00191AC7">
      <w:pPr>
        <w:autoSpaceDE w:val="0"/>
        <w:autoSpaceDN w:val="0"/>
        <w:adjustRightInd w:val="0"/>
        <w:ind w:right="578"/>
      </w:pPr>
    </w:p>
    <w:p w:rsidR="00191AC7" w:rsidRPr="00870101" w:rsidRDefault="00191AC7" w:rsidP="00191AC7">
      <w:pPr>
        <w:autoSpaceDE w:val="0"/>
        <w:autoSpaceDN w:val="0"/>
        <w:adjustRightInd w:val="0"/>
        <w:ind w:right="578"/>
      </w:pPr>
      <w:r w:rsidRPr="00870101">
        <w:t>______________________________</w:t>
      </w:r>
    </w:p>
    <w:p w:rsidR="00191AC7" w:rsidRPr="00870101" w:rsidRDefault="00191AC7" w:rsidP="00191AC7">
      <w:pPr>
        <w:autoSpaceDE w:val="0"/>
        <w:autoSpaceDN w:val="0"/>
        <w:adjustRightInd w:val="0"/>
      </w:pPr>
      <w:r w:rsidRPr="00870101">
        <w:t xml:space="preserve">    (отметка об ознакомлении)</w:t>
      </w:r>
    </w:p>
    <w:p w:rsidR="00191AC7" w:rsidRPr="00870101" w:rsidRDefault="00191AC7" w:rsidP="00191AC7">
      <w:pPr>
        <w:autoSpaceDE w:val="0"/>
        <w:autoSpaceDN w:val="0"/>
        <w:adjustRightInd w:val="0"/>
      </w:pPr>
    </w:p>
    <w:p w:rsidR="00191AC7" w:rsidRPr="00254B2B" w:rsidRDefault="00191AC7" w:rsidP="0093562E">
      <w:pPr>
        <w:tabs>
          <w:tab w:val="left" w:pos="9639"/>
        </w:tabs>
        <w:autoSpaceDE w:val="0"/>
        <w:autoSpaceDN w:val="0"/>
        <w:adjustRightInd w:val="0"/>
        <w:ind w:right="11"/>
        <w:jc w:val="right"/>
      </w:pPr>
      <w:r w:rsidRPr="00254B2B">
        <w:t xml:space="preserve">                                            Главе Администрации муниципального образования </w:t>
      </w:r>
    </w:p>
    <w:p w:rsidR="00254B2B" w:rsidRDefault="0093562E" w:rsidP="0093562E">
      <w:pPr>
        <w:autoSpaceDE w:val="0"/>
        <w:autoSpaceDN w:val="0"/>
        <w:adjustRightInd w:val="0"/>
        <w:ind w:right="11"/>
        <w:jc w:val="right"/>
      </w:pPr>
      <w:r w:rsidRPr="00254B2B">
        <w:t xml:space="preserve">                                                                                </w:t>
      </w:r>
      <w:r w:rsidR="00191AC7" w:rsidRPr="00254B2B">
        <w:t>«</w:t>
      </w:r>
      <w:r w:rsidR="00254B2B" w:rsidRPr="00254B2B">
        <w:t xml:space="preserve">Вознесенское городское поселение </w:t>
      </w:r>
      <w:proofErr w:type="spellStart"/>
      <w:r w:rsidR="00254B2B" w:rsidRPr="00254B2B">
        <w:t>Подпорожского</w:t>
      </w:r>
      <w:proofErr w:type="spellEnd"/>
      <w:r w:rsidR="00254B2B" w:rsidRPr="00254B2B">
        <w:t xml:space="preserve"> </w:t>
      </w:r>
      <w:proofErr w:type="gramStart"/>
      <w:r w:rsidR="00254B2B" w:rsidRPr="00254B2B">
        <w:t>муниципального</w:t>
      </w:r>
      <w:proofErr w:type="gramEnd"/>
      <w:r w:rsidR="00254B2B" w:rsidRPr="00254B2B">
        <w:t xml:space="preserve"> </w:t>
      </w:r>
    </w:p>
    <w:p w:rsidR="00191AC7" w:rsidRPr="00254B2B" w:rsidRDefault="00254B2B" w:rsidP="0093562E">
      <w:pPr>
        <w:autoSpaceDE w:val="0"/>
        <w:autoSpaceDN w:val="0"/>
        <w:adjustRightInd w:val="0"/>
        <w:ind w:right="11"/>
        <w:jc w:val="right"/>
      </w:pPr>
      <w:r w:rsidRPr="00254B2B">
        <w:t>района Ленинградской области</w:t>
      </w:r>
      <w:r w:rsidR="00191AC7" w:rsidRPr="00254B2B">
        <w:t>»</w:t>
      </w:r>
    </w:p>
    <w:p w:rsidR="00191AC7" w:rsidRPr="00870101" w:rsidRDefault="00191AC7" w:rsidP="00191AC7">
      <w:pPr>
        <w:autoSpaceDE w:val="0"/>
        <w:autoSpaceDN w:val="0"/>
        <w:adjustRightInd w:val="0"/>
        <w:ind w:right="11"/>
        <w:jc w:val="right"/>
      </w:pPr>
      <w:r w:rsidRPr="00254B2B">
        <w:t xml:space="preserve">                                            от ____________________________</w:t>
      </w:r>
    </w:p>
    <w:p w:rsidR="00191AC7" w:rsidRPr="00870101" w:rsidRDefault="00191AC7" w:rsidP="00191AC7">
      <w:pPr>
        <w:autoSpaceDE w:val="0"/>
        <w:autoSpaceDN w:val="0"/>
        <w:adjustRightInd w:val="0"/>
        <w:ind w:right="11"/>
        <w:jc w:val="right"/>
      </w:pPr>
      <w:r w:rsidRPr="00870101">
        <w:t xml:space="preserve">                                            _______________________________</w:t>
      </w:r>
    </w:p>
    <w:p w:rsidR="00191AC7" w:rsidRPr="00870101" w:rsidRDefault="00191AC7" w:rsidP="00191AC7">
      <w:pPr>
        <w:autoSpaceDE w:val="0"/>
        <w:autoSpaceDN w:val="0"/>
        <w:adjustRightInd w:val="0"/>
        <w:ind w:right="11"/>
        <w:jc w:val="right"/>
      </w:pPr>
      <w:r w:rsidRPr="00870101">
        <w:t xml:space="preserve">                                             (Ф.И.О., замещаемая должность)</w:t>
      </w: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  <w:bookmarkStart w:id="4" w:name="Par58"/>
      <w:bookmarkEnd w:id="4"/>
      <w:r w:rsidRPr="00870101">
        <w:t>УВЕДОМЛЕНИЕ</w:t>
      </w: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  <w:r w:rsidRPr="00870101">
        <w:t>о возникновении личной заинтересованности при исполнении</w:t>
      </w: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  <w:r w:rsidRPr="00870101">
        <w:t xml:space="preserve">должностных обязанностей, </w:t>
      </w:r>
      <w:proofErr w:type="gramStart"/>
      <w:r w:rsidRPr="00870101">
        <w:t>которая</w:t>
      </w:r>
      <w:proofErr w:type="gramEnd"/>
      <w:r w:rsidRPr="00870101">
        <w:t xml:space="preserve"> приводит</w:t>
      </w: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  <w:r w:rsidRPr="00870101">
        <w:t>или может привести к конфликту интересов</w:t>
      </w:r>
    </w:p>
    <w:p w:rsidR="00191AC7" w:rsidRPr="00870101" w:rsidRDefault="00191AC7" w:rsidP="00191AC7">
      <w:pPr>
        <w:autoSpaceDE w:val="0"/>
        <w:autoSpaceDN w:val="0"/>
        <w:adjustRightInd w:val="0"/>
        <w:jc w:val="center"/>
      </w:pPr>
    </w:p>
    <w:p w:rsidR="0093562E" w:rsidRDefault="00191AC7" w:rsidP="0093562E">
      <w:pPr>
        <w:autoSpaceDE w:val="0"/>
        <w:autoSpaceDN w:val="0"/>
        <w:adjustRightInd w:val="0"/>
        <w:ind w:firstLine="851"/>
        <w:jc w:val="both"/>
      </w:pPr>
      <w:r w:rsidRPr="00870101">
        <w:t>Сообщаю о возникновении у меня личной заинтересованности при исполнении</w:t>
      </w:r>
      <w:r>
        <w:t xml:space="preserve"> </w:t>
      </w:r>
      <w:r w:rsidRPr="00870101">
        <w:t>должностных  обязанностей,  которая приводит или может привести к конфликту</w:t>
      </w:r>
      <w:r>
        <w:t xml:space="preserve"> </w:t>
      </w:r>
      <w:r w:rsidRPr="00870101">
        <w:t>интересов (</w:t>
      </w:r>
      <w:proofErr w:type="gramStart"/>
      <w:r w:rsidRPr="00870101">
        <w:t>нужное</w:t>
      </w:r>
      <w:proofErr w:type="gramEnd"/>
      <w:r w:rsidRPr="00870101">
        <w:t xml:space="preserve"> подчеркнуть).</w:t>
      </w:r>
    </w:p>
    <w:p w:rsidR="00191AC7" w:rsidRPr="00870101" w:rsidRDefault="00191AC7" w:rsidP="0093562E">
      <w:pPr>
        <w:autoSpaceDE w:val="0"/>
        <w:autoSpaceDN w:val="0"/>
        <w:adjustRightInd w:val="0"/>
        <w:ind w:firstLine="851"/>
        <w:jc w:val="both"/>
      </w:pPr>
      <w:r w:rsidRPr="00870101">
        <w:t>Обстоятельства,     являющиеся    основа</w:t>
      </w:r>
      <w:r w:rsidR="0093562E">
        <w:t xml:space="preserve">нием    возникновения    личной </w:t>
      </w:r>
      <w:r w:rsidRPr="00870101">
        <w:t>заинтересованности: _______________________________________________</w:t>
      </w:r>
      <w:r>
        <w:t>______________</w:t>
      </w:r>
    </w:p>
    <w:p w:rsidR="00191AC7" w:rsidRPr="00870101" w:rsidRDefault="00191AC7" w:rsidP="0093562E">
      <w:pPr>
        <w:autoSpaceDE w:val="0"/>
        <w:autoSpaceDN w:val="0"/>
        <w:adjustRightInd w:val="0"/>
        <w:ind w:firstLine="851"/>
        <w:jc w:val="both"/>
      </w:pPr>
      <w:r w:rsidRPr="00870101">
        <w:t>Должностные   обязанности,  на  исполнение  которых  влияет  или  может</w:t>
      </w:r>
      <w:r>
        <w:t xml:space="preserve"> повлиять личная </w:t>
      </w:r>
      <w:r w:rsidRPr="00870101">
        <w:t>заинтересованность: _______________________________________</w:t>
      </w:r>
      <w:r>
        <w:t>________________</w:t>
      </w:r>
    </w:p>
    <w:p w:rsidR="00191AC7" w:rsidRPr="00254B2B" w:rsidRDefault="00191AC7" w:rsidP="0093562E">
      <w:pPr>
        <w:autoSpaceDE w:val="0"/>
        <w:autoSpaceDN w:val="0"/>
        <w:adjustRightInd w:val="0"/>
        <w:ind w:firstLine="851"/>
        <w:jc w:val="both"/>
      </w:pPr>
      <w:r w:rsidRPr="00870101">
        <w:t>Предлагаемые   меры  по  предотвращению  или  урегулированию  конфликта</w:t>
      </w:r>
      <w:r w:rsidR="0093562E">
        <w:t xml:space="preserve"> </w:t>
      </w:r>
      <w:r w:rsidRPr="00254B2B">
        <w:t>интересов: ____________________________________________________________________</w:t>
      </w:r>
    </w:p>
    <w:p w:rsidR="00191AC7" w:rsidRPr="00254B2B" w:rsidRDefault="00191AC7" w:rsidP="0093562E">
      <w:pPr>
        <w:autoSpaceDE w:val="0"/>
        <w:autoSpaceDN w:val="0"/>
        <w:adjustRightInd w:val="0"/>
        <w:ind w:firstLine="851"/>
        <w:jc w:val="both"/>
      </w:pPr>
      <w:r w:rsidRPr="00254B2B">
        <w:t xml:space="preserve">Намереваюсь   (не   намереваюсь)   лично  присутствовать  на  заседании Комиссии по соблюдению требований к служебному поведению и урегулированию конфликта интересов </w:t>
      </w:r>
      <w:r w:rsidR="0093562E" w:rsidRPr="00254B2B">
        <w:t xml:space="preserve">в </w:t>
      </w:r>
      <w:r w:rsidRPr="00254B2B">
        <w:t>Администрации муниципального образования «</w:t>
      </w:r>
      <w:r w:rsidR="00254B2B" w:rsidRPr="00254B2B">
        <w:t xml:space="preserve">Вознесенское городское поселение </w:t>
      </w:r>
      <w:proofErr w:type="spellStart"/>
      <w:r w:rsidR="00254B2B" w:rsidRPr="00254B2B">
        <w:t>Подпорожского</w:t>
      </w:r>
      <w:proofErr w:type="spellEnd"/>
      <w:r w:rsidR="00254B2B" w:rsidRPr="00254B2B">
        <w:t xml:space="preserve"> муниципального района Ленинградской области</w:t>
      </w:r>
      <w:r w:rsidRPr="00254B2B">
        <w:t xml:space="preserve">» </w:t>
      </w:r>
      <w:r w:rsidR="0093562E" w:rsidRPr="00254B2B">
        <w:t xml:space="preserve">при рассмотрении </w:t>
      </w:r>
      <w:r w:rsidRPr="00254B2B">
        <w:t>настоящего уведомления (нужное подчеркнуть).</w:t>
      </w:r>
    </w:p>
    <w:p w:rsidR="00191AC7" w:rsidRPr="00870101" w:rsidRDefault="00191AC7" w:rsidP="00191AC7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91AC7" w:rsidRPr="00870101" w:rsidRDefault="00191AC7" w:rsidP="00191AC7">
      <w:pPr>
        <w:autoSpaceDE w:val="0"/>
        <w:autoSpaceDN w:val="0"/>
        <w:adjustRightInd w:val="0"/>
        <w:jc w:val="both"/>
      </w:pPr>
      <w:r w:rsidRPr="00870101">
        <w:t>"__" ___________ 20__ г.</w:t>
      </w:r>
      <w:r>
        <w:t xml:space="preserve">  </w:t>
      </w:r>
      <w:r w:rsidRPr="00870101">
        <w:t xml:space="preserve"> ___________________________  </w:t>
      </w:r>
      <w:r>
        <w:t xml:space="preserve">        ____________________</w:t>
      </w:r>
    </w:p>
    <w:p w:rsidR="00191AC7" w:rsidRPr="00870101" w:rsidRDefault="00191AC7" w:rsidP="00191AC7">
      <w:pPr>
        <w:autoSpaceDE w:val="0"/>
        <w:autoSpaceDN w:val="0"/>
        <w:adjustRightInd w:val="0"/>
        <w:jc w:val="both"/>
      </w:pPr>
      <w:r w:rsidRPr="00870101">
        <w:t xml:space="preserve">                              </w:t>
      </w:r>
      <w:r>
        <w:t xml:space="preserve">                                </w:t>
      </w:r>
      <w:r w:rsidRPr="00870101">
        <w:t xml:space="preserve"> </w:t>
      </w:r>
      <w:proofErr w:type="gramStart"/>
      <w:r w:rsidRPr="00870101">
        <w:t xml:space="preserve">(подпись лица,        </w:t>
      </w:r>
      <w:r>
        <w:t xml:space="preserve">             </w:t>
      </w:r>
      <w:r w:rsidRPr="00870101">
        <w:t>(расшифровка подписи)</w:t>
      </w:r>
      <w:proofErr w:type="gramEnd"/>
    </w:p>
    <w:p w:rsidR="00191AC7" w:rsidRPr="00870101" w:rsidRDefault="00191AC7" w:rsidP="00191AC7">
      <w:pPr>
        <w:autoSpaceDE w:val="0"/>
        <w:autoSpaceDN w:val="0"/>
        <w:adjustRightInd w:val="0"/>
        <w:ind w:right="-18"/>
        <w:jc w:val="both"/>
      </w:pPr>
      <w:r w:rsidRPr="00870101">
        <w:t xml:space="preserve">                         </w:t>
      </w:r>
      <w:r>
        <w:t xml:space="preserve">                                                                                  </w:t>
      </w:r>
      <w:r w:rsidRPr="00870101">
        <w:t xml:space="preserve"> </w:t>
      </w:r>
      <w:proofErr w:type="gramStart"/>
      <w:r w:rsidRPr="00870101">
        <w:t>направляющего</w:t>
      </w:r>
      <w:proofErr w:type="gramEnd"/>
      <w:r w:rsidRPr="00870101">
        <w:t xml:space="preserve"> уведомление)</w:t>
      </w:r>
    </w:p>
    <w:p w:rsidR="00191AC7" w:rsidRPr="00870101" w:rsidRDefault="00191AC7" w:rsidP="00191A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1AC7" w:rsidRPr="00870101" w:rsidRDefault="00191AC7" w:rsidP="00191A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0E8D" w:rsidRDefault="00AA0E8D"/>
    <w:sectPr w:rsidR="00AA0E8D" w:rsidSect="00441291">
      <w:type w:val="continuous"/>
      <w:pgSz w:w="11909" w:h="16834"/>
      <w:pgMar w:top="692" w:right="710" w:bottom="692" w:left="1213" w:header="0" w:footer="6" w:gutter="205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33" w:rsidRDefault="00124D33">
      <w:r>
        <w:separator/>
      </w:r>
    </w:p>
  </w:endnote>
  <w:endnote w:type="continuationSeparator" w:id="0">
    <w:p w:rsidR="00124D33" w:rsidRDefault="0012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33" w:rsidRDefault="00124D33">
      <w:r>
        <w:separator/>
      </w:r>
    </w:p>
  </w:footnote>
  <w:footnote w:type="continuationSeparator" w:id="0">
    <w:p w:rsidR="00124D33" w:rsidRDefault="0012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35E3"/>
    <w:multiLevelType w:val="hybridMultilevel"/>
    <w:tmpl w:val="3AE2541E"/>
    <w:lvl w:ilvl="0" w:tplc="106419D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AC7"/>
    <w:rsid w:val="00013389"/>
    <w:rsid w:val="000135BA"/>
    <w:rsid w:val="00015F0A"/>
    <w:rsid w:val="0002569A"/>
    <w:rsid w:val="00031532"/>
    <w:rsid w:val="00034343"/>
    <w:rsid w:val="000347A2"/>
    <w:rsid w:val="000400AC"/>
    <w:rsid w:val="000418F8"/>
    <w:rsid w:val="00057021"/>
    <w:rsid w:val="000644B5"/>
    <w:rsid w:val="00067868"/>
    <w:rsid w:val="00071891"/>
    <w:rsid w:val="0007354D"/>
    <w:rsid w:val="0008455B"/>
    <w:rsid w:val="0009611E"/>
    <w:rsid w:val="000A0CED"/>
    <w:rsid w:val="000A20AA"/>
    <w:rsid w:val="000D1820"/>
    <w:rsid w:val="000E42E9"/>
    <w:rsid w:val="000E51A8"/>
    <w:rsid w:val="000E72F7"/>
    <w:rsid w:val="000F15D7"/>
    <w:rsid w:val="000F1CBB"/>
    <w:rsid w:val="000F5B7D"/>
    <w:rsid w:val="00103213"/>
    <w:rsid w:val="001118A9"/>
    <w:rsid w:val="00112E47"/>
    <w:rsid w:val="00124D33"/>
    <w:rsid w:val="00124EBD"/>
    <w:rsid w:val="00135124"/>
    <w:rsid w:val="001406FC"/>
    <w:rsid w:val="00150FF3"/>
    <w:rsid w:val="00157C9E"/>
    <w:rsid w:val="0016508E"/>
    <w:rsid w:val="0016557C"/>
    <w:rsid w:val="00166D6D"/>
    <w:rsid w:val="00170E3C"/>
    <w:rsid w:val="00191AB3"/>
    <w:rsid w:val="00191AC7"/>
    <w:rsid w:val="00196DEE"/>
    <w:rsid w:val="001B30FA"/>
    <w:rsid w:val="001B5B61"/>
    <w:rsid w:val="001B5CC4"/>
    <w:rsid w:val="001C4862"/>
    <w:rsid w:val="001C6ACE"/>
    <w:rsid w:val="001D731C"/>
    <w:rsid w:val="001D7E1C"/>
    <w:rsid w:val="001E1C18"/>
    <w:rsid w:val="001F2FCE"/>
    <w:rsid w:val="001F4F7F"/>
    <w:rsid w:val="001F5F8C"/>
    <w:rsid w:val="002039D8"/>
    <w:rsid w:val="002115B4"/>
    <w:rsid w:val="002212E8"/>
    <w:rsid w:val="00223E73"/>
    <w:rsid w:val="00225CA1"/>
    <w:rsid w:val="002312A3"/>
    <w:rsid w:val="002417CF"/>
    <w:rsid w:val="00244B46"/>
    <w:rsid w:val="00254A1F"/>
    <w:rsid w:val="00254B2B"/>
    <w:rsid w:val="00255DEF"/>
    <w:rsid w:val="00260D12"/>
    <w:rsid w:val="002658BE"/>
    <w:rsid w:val="002700F1"/>
    <w:rsid w:val="0027163A"/>
    <w:rsid w:val="002753AA"/>
    <w:rsid w:val="00276381"/>
    <w:rsid w:val="002803A1"/>
    <w:rsid w:val="00282ED0"/>
    <w:rsid w:val="00283738"/>
    <w:rsid w:val="002861D8"/>
    <w:rsid w:val="0029132D"/>
    <w:rsid w:val="00293707"/>
    <w:rsid w:val="00297B61"/>
    <w:rsid w:val="002A443F"/>
    <w:rsid w:val="002B2D30"/>
    <w:rsid w:val="002B613B"/>
    <w:rsid w:val="002C0980"/>
    <w:rsid w:val="002C0D26"/>
    <w:rsid w:val="002D27DE"/>
    <w:rsid w:val="002F094F"/>
    <w:rsid w:val="002F5DD2"/>
    <w:rsid w:val="002F702E"/>
    <w:rsid w:val="00301769"/>
    <w:rsid w:val="003117F0"/>
    <w:rsid w:val="00311AAE"/>
    <w:rsid w:val="00311B3A"/>
    <w:rsid w:val="0031206A"/>
    <w:rsid w:val="0032457E"/>
    <w:rsid w:val="00326110"/>
    <w:rsid w:val="003272C2"/>
    <w:rsid w:val="00346224"/>
    <w:rsid w:val="00351326"/>
    <w:rsid w:val="0035182C"/>
    <w:rsid w:val="00351B39"/>
    <w:rsid w:val="003610B1"/>
    <w:rsid w:val="00364A9D"/>
    <w:rsid w:val="0037173B"/>
    <w:rsid w:val="003738B3"/>
    <w:rsid w:val="00373C22"/>
    <w:rsid w:val="003818BD"/>
    <w:rsid w:val="00384CA9"/>
    <w:rsid w:val="00391F3F"/>
    <w:rsid w:val="00392BB9"/>
    <w:rsid w:val="00394BC0"/>
    <w:rsid w:val="00395BC1"/>
    <w:rsid w:val="003A0ED2"/>
    <w:rsid w:val="003B2F87"/>
    <w:rsid w:val="003B4CDD"/>
    <w:rsid w:val="003D1CB7"/>
    <w:rsid w:val="003D400A"/>
    <w:rsid w:val="003D7565"/>
    <w:rsid w:val="003E03CE"/>
    <w:rsid w:val="003E4057"/>
    <w:rsid w:val="003E47FC"/>
    <w:rsid w:val="003E4BCA"/>
    <w:rsid w:val="003F534B"/>
    <w:rsid w:val="004239D4"/>
    <w:rsid w:val="004252CC"/>
    <w:rsid w:val="00426733"/>
    <w:rsid w:val="00440B28"/>
    <w:rsid w:val="00441291"/>
    <w:rsid w:val="00454D8E"/>
    <w:rsid w:val="004636EA"/>
    <w:rsid w:val="00463C6A"/>
    <w:rsid w:val="00491487"/>
    <w:rsid w:val="00495174"/>
    <w:rsid w:val="00497845"/>
    <w:rsid w:val="004A5C50"/>
    <w:rsid w:val="004A5C57"/>
    <w:rsid w:val="004A6BCB"/>
    <w:rsid w:val="004B65C8"/>
    <w:rsid w:val="004C049F"/>
    <w:rsid w:val="004D34B3"/>
    <w:rsid w:val="004D4581"/>
    <w:rsid w:val="004E5965"/>
    <w:rsid w:val="004F0776"/>
    <w:rsid w:val="004F0A0A"/>
    <w:rsid w:val="004F1DFD"/>
    <w:rsid w:val="005157A5"/>
    <w:rsid w:val="005210F1"/>
    <w:rsid w:val="00523FD4"/>
    <w:rsid w:val="00531BF3"/>
    <w:rsid w:val="00553FEE"/>
    <w:rsid w:val="005603CB"/>
    <w:rsid w:val="005643A3"/>
    <w:rsid w:val="00571267"/>
    <w:rsid w:val="00572B0C"/>
    <w:rsid w:val="0057304A"/>
    <w:rsid w:val="005761F3"/>
    <w:rsid w:val="0058041A"/>
    <w:rsid w:val="00582D93"/>
    <w:rsid w:val="005841F9"/>
    <w:rsid w:val="0059083C"/>
    <w:rsid w:val="0059363E"/>
    <w:rsid w:val="00597229"/>
    <w:rsid w:val="005A2756"/>
    <w:rsid w:val="005A3AA5"/>
    <w:rsid w:val="005A3E30"/>
    <w:rsid w:val="005A7060"/>
    <w:rsid w:val="005C1B9B"/>
    <w:rsid w:val="005C6036"/>
    <w:rsid w:val="005C6282"/>
    <w:rsid w:val="005D6D57"/>
    <w:rsid w:val="005D6F89"/>
    <w:rsid w:val="005E1A26"/>
    <w:rsid w:val="005E59F7"/>
    <w:rsid w:val="005E5F25"/>
    <w:rsid w:val="005F14AD"/>
    <w:rsid w:val="00601B7A"/>
    <w:rsid w:val="006061B9"/>
    <w:rsid w:val="0061634F"/>
    <w:rsid w:val="006322C9"/>
    <w:rsid w:val="00633952"/>
    <w:rsid w:val="006420B7"/>
    <w:rsid w:val="006432FC"/>
    <w:rsid w:val="0064699B"/>
    <w:rsid w:val="00650745"/>
    <w:rsid w:val="00660D39"/>
    <w:rsid w:val="00671DD7"/>
    <w:rsid w:val="006736DA"/>
    <w:rsid w:val="00675208"/>
    <w:rsid w:val="00675F2E"/>
    <w:rsid w:val="0067746A"/>
    <w:rsid w:val="0069266D"/>
    <w:rsid w:val="00693E2B"/>
    <w:rsid w:val="006D3075"/>
    <w:rsid w:val="006D336A"/>
    <w:rsid w:val="006D5202"/>
    <w:rsid w:val="006D7C0D"/>
    <w:rsid w:val="006F387F"/>
    <w:rsid w:val="00703529"/>
    <w:rsid w:val="00714B6C"/>
    <w:rsid w:val="00722B52"/>
    <w:rsid w:val="007266D0"/>
    <w:rsid w:val="00736C95"/>
    <w:rsid w:val="00744E11"/>
    <w:rsid w:val="00752E6D"/>
    <w:rsid w:val="0075738D"/>
    <w:rsid w:val="0077461F"/>
    <w:rsid w:val="00781963"/>
    <w:rsid w:val="00781F34"/>
    <w:rsid w:val="00782CA1"/>
    <w:rsid w:val="00791008"/>
    <w:rsid w:val="007A4AB2"/>
    <w:rsid w:val="007B031A"/>
    <w:rsid w:val="007B168D"/>
    <w:rsid w:val="007C559B"/>
    <w:rsid w:val="007D3FC0"/>
    <w:rsid w:val="007D5F9D"/>
    <w:rsid w:val="007D7527"/>
    <w:rsid w:val="007E0A68"/>
    <w:rsid w:val="007E126C"/>
    <w:rsid w:val="007E351D"/>
    <w:rsid w:val="007E7D35"/>
    <w:rsid w:val="007F0BB4"/>
    <w:rsid w:val="00800DA7"/>
    <w:rsid w:val="00815EF9"/>
    <w:rsid w:val="0082080B"/>
    <w:rsid w:val="008238B0"/>
    <w:rsid w:val="00833C0F"/>
    <w:rsid w:val="008354AB"/>
    <w:rsid w:val="00857C5D"/>
    <w:rsid w:val="008621ED"/>
    <w:rsid w:val="008722D7"/>
    <w:rsid w:val="00881CE4"/>
    <w:rsid w:val="0089513B"/>
    <w:rsid w:val="00895CF6"/>
    <w:rsid w:val="00897576"/>
    <w:rsid w:val="008A2FBA"/>
    <w:rsid w:val="008B5229"/>
    <w:rsid w:val="008C600A"/>
    <w:rsid w:val="008D5FEF"/>
    <w:rsid w:val="008E597C"/>
    <w:rsid w:val="008E59EA"/>
    <w:rsid w:val="008F46C6"/>
    <w:rsid w:val="008F78FC"/>
    <w:rsid w:val="0090031A"/>
    <w:rsid w:val="00916A19"/>
    <w:rsid w:val="00921416"/>
    <w:rsid w:val="009311AB"/>
    <w:rsid w:val="009338AF"/>
    <w:rsid w:val="0093562E"/>
    <w:rsid w:val="00935E84"/>
    <w:rsid w:val="00944CD4"/>
    <w:rsid w:val="0094516A"/>
    <w:rsid w:val="00945D89"/>
    <w:rsid w:val="00951940"/>
    <w:rsid w:val="0096152A"/>
    <w:rsid w:val="0097181F"/>
    <w:rsid w:val="009826C6"/>
    <w:rsid w:val="00991549"/>
    <w:rsid w:val="00992A7F"/>
    <w:rsid w:val="00992C4F"/>
    <w:rsid w:val="009A2FD2"/>
    <w:rsid w:val="009A36D6"/>
    <w:rsid w:val="009A6197"/>
    <w:rsid w:val="009C05FC"/>
    <w:rsid w:val="009C2CC0"/>
    <w:rsid w:val="009D4974"/>
    <w:rsid w:val="009E055D"/>
    <w:rsid w:val="009E0F96"/>
    <w:rsid w:val="009E43C4"/>
    <w:rsid w:val="009E6603"/>
    <w:rsid w:val="009F15BB"/>
    <w:rsid w:val="009F19B5"/>
    <w:rsid w:val="009F23C3"/>
    <w:rsid w:val="009F2CCD"/>
    <w:rsid w:val="009F56C7"/>
    <w:rsid w:val="00A02E07"/>
    <w:rsid w:val="00A043FB"/>
    <w:rsid w:val="00A225AB"/>
    <w:rsid w:val="00A57934"/>
    <w:rsid w:val="00A64516"/>
    <w:rsid w:val="00A67F54"/>
    <w:rsid w:val="00A72A2A"/>
    <w:rsid w:val="00A74417"/>
    <w:rsid w:val="00A80EA6"/>
    <w:rsid w:val="00A85C49"/>
    <w:rsid w:val="00A93EDC"/>
    <w:rsid w:val="00AA0E8D"/>
    <w:rsid w:val="00AA2E48"/>
    <w:rsid w:val="00AA4954"/>
    <w:rsid w:val="00AB0C05"/>
    <w:rsid w:val="00AB0F9D"/>
    <w:rsid w:val="00AB1D33"/>
    <w:rsid w:val="00AB6EC8"/>
    <w:rsid w:val="00AB7F42"/>
    <w:rsid w:val="00AC43E6"/>
    <w:rsid w:val="00AD09F2"/>
    <w:rsid w:val="00AD29A5"/>
    <w:rsid w:val="00AD732E"/>
    <w:rsid w:val="00AE4B3B"/>
    <w:rsid w:val="00B02740"/>
    <w:rsid w:val="00B03B5D"/>
    <w:rsid w:val="00B10481"/>
    <w:rsid w:val="00B40F0A"/>
    <w:rsid w:val="00B50667"/>
    <w:rsid w:val="00B63462"/>
    <w:rsid w:val="00B676CC"/>
    <w:rsid w:val="00B7237C"/>
    <w:rsid w:val="00B90FB0"/>
    <w:rsid w:val="00BB2633"/>
    <w:rsid w:val="00BC13FB"/>
    <w:rsid w:val="00BD6515"/>
    <w:rsid w:val="00BE173E"/>
    <w:rsid w:val="00BE5448"/>
    <w:rsid w:val="00BF02C7"/>
    <w:rsid w:val="00C00AFF"/>
    <w:rsid w:val="00C02A55"/>
    <w:rsid w:val="00C171CF"/>
    <w:rsid w:val="00C174DB"/>
    <w:rsid w:val="00C2743E"/>
    <w:rsid w:val="00C3136C"/>
    <w:rsid w:val="00C33124"/>
    <w:rsid w:val="00C3366E"/>
    <w:rsid w:val="00C41ED6"/>
    <w:rsid w:val="00C56558"/>
    <w:rsid w:val="00C65E9B"/>
    <w:rsid w:val="00C67EC8"/>
    <w:rsid w:val="00C736F5"/>
    <w:rsid w:val="00C73BF7"/>
    <w:rsid w:val="00C771DF"/>
    <w:rsid w:val="00C77B64"/>
    <w:rsid w:val="00C972A7"/>
    <w:rsid w:val="00C976C6"/>
    <w:rsid w:val="00CA42C1"/>
    <w:rsid w:val="00CB06C8"/>
    <w:rsid w:val="00CB496A"/>
    <w:rsid w:val="00CB504E"/>
    <w:rsid w:val="00CC149C"/>
    <w:rsid w:val="00CD36D9"/>
    <w:rsid w:val="00CD3AD9"/>
    <w:rsid w:val="00CD4E34"/>
    <w:rsid w:val="00CE216D"/>
    <w:rsid w:val="00D01B19"/>
    <w:rsid w:val="00D03E89"/>
    <w:rsid w:val="00D0416F"/>
    <w:rsid w:val="00D105D7"/>
    <w:rsid w:val="00D26DB7"/>
    <w:rsid w:val="00D3202C"/>
    <w:rsid w:val="00D460E7"/>
    <w:rsid w:val="00D564B2"/>
    <w:rsid w:val="00D64D09"/>
    <w:rsid w:val="00D65D41"/>
    <w:rsid w:val="00D7656F"/>
    <w:rsid w:val="00D83374"/>
    <w:rsid w:val="00DA2D23"/>
    <w:rsid w:val="00DB46CD"/>
    <w:rsid w:val="00DB4C3A"/>
    <w:rsid w:val="00DC0E8B"/>
    <w:rsid w:val="00DC1B4F"/>
    <w:rsid w:val="00DC67B1"/>
    <w:rsid w:val="00DD2EF8"/>
    <w:rsid w:val="00DD4503"/>
    <w:rsid w:val="00DD6B55"/>
    <w:rsid w:val="00DE0F48"/>
    <w:rsid w:val="00DE2735"/>
    <w:rsid w:val="00DE5A80"/>
    <w:rsid w:val="00E04124"/>
    <w:rsid w:val="00E04126"/>
    <w:rsid w:val="00E049E2"/>
    <w:rsid w:val="00E113C7"/>
    <w:rsid w:val="00E24BCB"/>
    <w:rsid w:val="00E3169F"/>
    <w:rsid w:val="00E327B8"/>
    <w:rsid w:val="00E33BF0"/>
    <w:rsid w:val="00E4298D"/>
    <w:rsid w:val="00E5266D"/>
    <w:rsid w:val="00E6186C"/>
    <w:rsid w:val="00E65A9D"/>
    <w:rsid w:val="00E7262C"/>
    <w:rsid w:val="00E83408"/>
    <w:rsid w:val="00E9339E"/>
    <w:rsid w:val="00EA28FE"/>
    <w:rsid w:val="00EB59F9"/>
    <w:rsid w:val="00EC051A"/>
    <w:rsid w:val="00EC121C"/>
    <w:rsid w:val="00EC1885"/>
    <w:rsid w:val="00EC490E"/>
    <w:rsid w:val="00ED10C4"/>
    <w:rsid w:val="00ED2B06"/>
    <w:rsid w:val="00EE7E18"/>
    <w:rsid w:val="00EF2C72"/>
    <w:rsid w:val="00F10086"/>
    <w:rsid w:val="00F1511E"/>
    <w:rsid w:val="00F156D6"/>
    <w:rsid w:val="00F304F3"/>
    <w:rsid w:val="00F3260E"/>
    <w:rsid w:val="00F37E29"/>
    <w:rsid w:val="00F621EA"/>
    <w:rsid w:val="00F81980"/>
    <w:rsid w:val="00F83856"/>
    <w:rsid w:val="00FA78BC"/>
    <w:rsid w:val="00FA7D49"/>
    <w:rsid w:val="00FB6BD9"/>
    <w:rsid w:val="00FC0D61"/>
    <w:rsid w:val="00FC0F84"/>
    <w:rsid w:val="00FC7E51"/>
    <w:rsid w:val="00FD0484"/>
    <w:rsid w:val="00FD3C91"/>
    <w:rsid w:val="00FD6B3E"/>
    <w:rsid w:val="00FF0598"/>
    <w:rsid w:val="00FF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A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191A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table" w:styleId="a3">
    <w:name w:val="Table Grid"/>
    <w:basedOn w:val="a1"/>
    <w:uiPriority w:val="59"/>
    <w:rsid w:val="00191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A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2BB9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392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Links>
    <vt:vector size="18" baseType="variant"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GCM</cp:lastModifiedBy>
  <cp:revision>2</cp:revision>
  <cp:lastPrinted>2016-02-19T13:46:00Z</cp:lastPrinted>
  <dcterms:created xsi:type="dcterms:W3CDTF">2016-02-28T11:20:00Z</dcterms:created>
  <dcterms:modified xsi:type="dcterms:W3CDTF">2016-02-28T11:20:00Z</dcterms:modified>
</cp:coreProperties>
</file>